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68A" w:rsidRPr="00A832DC" w:rsidRDefault="00BB668A" w:rsidP="00BB668A">
      <w:pPr>
        <w:jc w:val="center"/>
        <w:rPr>
          <w:rFonts w:ascii="Cambria" w:hAnsi="Cambria"/>
          <w:b/>
          <w:sz w:val="26"/>
          <w:szCs w:val="26"/>
        </w:rPr>
      </w:pPr>
      <w:r w:rsidRPr="00A832DC">
        <w:rPr>
          <w:rFonts w:ascii="Cambria" w:hAnsi="Cambria"/>
          <w:b/>
          <w:sz w:val="26"/>
          <w:szCs w:val="26"/>
        </w:rPr>
        <w:t>Priorités techniques dans la formation du jeune hockeyeur</w:t>
      </w:r>
    </w:p>
    <w:p w:rsidR="00BB668A" w:rsidRPr="00EB19ED" w:rsidRDefault="00BB668A" w:rsidP="00BB668A">
      <w:pPr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2852"/>
        <w:gridCol w:w="2835"/>
        <w:gridCol w:w="2866"/>
        <w:gridCol w:w="2718"/>
      </w:tblGrid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Bébé hockey</w:t>
            </w: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Plume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Poussin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Benjamin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Tenue de crosse</w:t>
            </w:r>
          </w:p>
        </w:tc>
        <w:tc>
          <w:tcPr>
            <w:tcW w:w="2904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Jonglage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Conduite simple</w:t>
            </w:r>
          </w:p>
        </w:tc>
        <w:tc>
          <w:tcPr>
            <w:tcW w:w="2904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Conduite alternée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888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Shoot CD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Shoot R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Raclette CD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888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Raclette R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Push</w:t>
            </w:r>
          </w:p>
        </w:tc>
        <w:tc>
          <w:tcPr>
            <w:tcW w:w="2904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Flick</w:t>
            </w:r>
            <w:proofErr w:type="spellEnd"/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  <w:bookmarkStart w:id="0" w:name="_GoBack"/>
            <w:bookmarkEnd w:id="0"/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Techniques défensives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Dribble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Slap</w:t>
            </w:r>
            <w:proofErr w:type="spellEnd"/>
            <w:r w:rsidRPr="00AC300A">
              <w:rPr>
                <w:rFonts w:ascii="Times New Roman" w:hAnsi="Times New Roman"/>
                <w:b/>
                <w:sz w:val="28"/>
                <w:szCs w:val="24"/>
              </w:rPr>
              <w:t xml:space="preserve"> shoot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Scoop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75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Contrôle CD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888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Contrôle R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  <w:tc>
          <w:tcPr>
            <w:tcW w:w="275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</w:tr>
      <w:tr w:rsidR="00BB668A" w:rsidRPr="00AC300A" w:rsidTr="00552D91">
        <w:tc>
          <w:tcPr>
            <w:tcW w:w="275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C300A">
              <w:rPr>
                <w:rFonts w:ascii="Times New Roman" w:hAnsi="Times New Roman"/>
                <w:b/>
                <w:sz w:val="28"/>
                <w:szCs w:val="24"/>
              </w:rPr>
              <w:t>PC</w:t>
            </w:r>
          </w:p>
        </w:tc>
        <w:tc>
          <w:tcPr>
            <w:tcW w:w="2904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888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916" w:type="dxa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+</w:t>
            </w:r>
          </w:p>
        </w:tc>
        <w:tc>
          <w:tcPr>
            <w:tcW w:w="2756" w:type="dxa"/>
            <w:shd w:val="clear" w:color="auto" w:fill="F7CAAC" w:themeFill="accent2" w:themeFillTint="66"/>
          </w:tcPr>
          <w:p w:rsidR="00BB668A" w:rsidRPr="00AC300A" w:rsidRDefault="00BB668A" w:rsidP="00552D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C300A">
              <w:rPr>
                <w:rFonts w:ascii="Times New Roman" w:hAnsi="Times New Roman"/>
                <w:sz w:val="28"/>
                <w:szCs w:val="24"/>
              </w:rPr>
              <w:t>+++</w:t>
            </w:r>
          </w:p>
        </w:tc>
      </w:tr>
    </w:tbl>
    <w:p w:rsidR="00BB668A" w:rsidRDefault="00BB668A" w:rsidP="00BB668A"/>
    <w:p w:rsidR="00BB668A" w:rsidRDefault="00BB668A" w:rsidP="00BB668A">
      <w:pPr>
        <w:jc w:val="center"/>
      </w:pPr>
      <w:r>
        <w:t>Il faut habituer les jeunes aux termes techniques de manière à avoir un discours identique et une culture de hockeyeur durable.</w:t>
      </w:r>
    </w:p>
    <w:p w:rsidR="00A067E7" w:rsidRDefault="00BB668A" w:rsidP="00BB668A">
      <w:pPr>
        <w:jc w:val="center"/>
      </w:pPr>
      <w:r w:rsidRPr="00AB43E8">
        <w:rPr>
          <w:b/>
        </w:rPr>
        <w:t>A partir de poussin, tout doit être travaillé en mouvement !</w:t>
      </w:r>
    </w:p>
    <w:sectPr w:rsidR="00A067E7" w:rsidSect="00BB66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8A"/>
    <w:rsid w:val="00A067E7"/>
    <w:rsid w:val="00BB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87F14-A08F-40AE-A130-99122889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68A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2015-09-04T14:59:00Z</dcterms:created>
  <dcterms:modified xsi:type="dcterms:W3CDTF">2015-09-04T15:00:00Z</dcterms:modified>
</cp:coreProperties>
</file>